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752" w:rsidRPr="00F26FFC" w:rsidRDefault="00E04752" w:rsidP="00F26FFC">
      <w:pPr>
        <w:jc w:val="right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Приложение №</w:t>
      </w:r>
      <w:r w:rsidR="00C4205A">
        <w:rPr>
          <w:rFonts w:ascii="Times New Roman" w:hAnsi="Times New Roman"/>
          <w:sz w:val="24"/>
        </w:rPr>
        <w:t>1</w:t>
      </w:r>
    </w:p>
    <w:p w:rsidR="00E04752" w:rsidRPr="004D7993" w:rsidRDefault="00E04752" w:rsidP="00E04752">
      <w:pPr>
        <w:rPr>
          <w:sz w:val="20"/>
          <w:szCs w:val="20"/>
        </w:rPr>
      </w:pPr>
    </w:p>
    <w:p w:rsidR="00E04752" w:rsidRPr="00F26FFC" w:rsidRDefault="00E04752" w:rsidP="00F26FFC">
      <w:pPr>
        <w:rPr>
          <w:rFonts w:ascii="Times New Roman" w:hAnsi="Times New Roman"/>
          <w:sz w:val="24"/>
        </w:rPr>
      </w:pPr>
    </w:p>
    <w:p w:rsidR="00E04752" w:rsidRPr="00EF0DBE" w:rsidRDefault="00E04752" w:rsidP="00F26FFC">
      <w:pPr>
        <w:jc w:val="center"/>
        <w:rPr>
          <w:rFonts w:ascii="Times New Roman" w:hAnsi="Times New Roman"/>
          <w:b/>
          <w:bCs/>
          <w:sz w:val="24"/>
        </w:rPr>
      </w:pPr>
      <w:r w:rsidRPr="00EF0DBE">
        <w:rPr>
          <w:rFonts w:ascii="Times New Roman" w:hAnsi="Times New Roman"/>
          <w:b/>
          <w:bCs/>
          <w:sz w:val="24"/>
        </w:rPr>
        <w:t>УСЛОВИЯ ПРОВЕДЕНИЯ ТЕНДЕРА</w:t>
      </w:r>
    </w:p>
    <w:p w:rsidR="00E04752" w:rsidRPr="00F26FFC" w:rsidRDefault="00E04752" w:rsidP="00F26FFC">
      <w:pPr>
        <w:jc w:val="center"/>
        <w:rPr>
          <w:rFonts w:ascii="Times New Roman" w:hAnsi="Times New Roman"/>
          <w:sz w:val="24"/>
        </w:rPr>
      </w:pPr>
    </w:p>
    <w:p w:rsidR="00E04752" w:rsidRPr="00F26FFC" w:rsidRDefault="00E04752" w:rsidP="00F26FFC">
      <w:pPr>
        <w:jc w:val="center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Для участия в тендере претендент должен представить следующие документы:</w:t>
      </w:r>
    </w:p>
    <w:p w:rsidR="00E04752" w:rsidRPr="00F26FFC" w:rsidRDefault="00E04752" w:rsidP="00F26FFC">
      <w:pPr>
        <w:rPr>
          <w:rFonts w:ascii="Times New Roman" w:hAnsi="Times New Roman"/>
          <w:sz w:val="24"/>
        </w:rPr>
      </w:pPr>
    </w:p>
    <w:p w:rsidR="00E04752" w:rsidRPr="00F26FFC" w:rsidRDefault="00C4205A" w:rsidP="00F26FFC">
      <w:pPr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="00E04752" w:rsidRPr="00F26FFC">
        <w:rPr>
          <w:rFonts w:ascii="Times New Roman" w:hAnsi="Times New Roman"/>
          <w:sz w:val="24"/>
        </w:rPr>
        <w:t xml:space="preserve">аявку на участие в тендере  </w:t>
      </w:r>
      <w:r w:rsidR="00F26FFC">
        <w:rPr>
          <w:rFonts w:ascii="Times New Roman" w:hAnsi="Times New Roman"/>
          <w:sz w:val="24"/>
        </w:rPr>
        <w:t xml:space="preserve"> </w:t>
      </w:r>
      <w:r w:rsidR="00E04752" w:rsidRPr="00F26FFC">
        <w:rPr>
          <w:rFonts w:ascii="Times New Roman" w:hAnsi="Times New Roman"/>
          <w:sz w:val="24"/>
        </w:rPr>
        <w:t>(Приложение №</w:t>
      </w:r>
      <w:r w:rsidR="00F26FFC" w:rsidRPr="00F26FFC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).</w:t>
      </w:r>
    </w:p>
    <w:p w:rsidR="00E04752" w:rsidRPr="00F26FFC" w:rsidRDefault="00C4205A" w:rsidP="00F26FFC">
      <w:pPr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 w:rsidR="00E04752" w:rsidRPr="00F26FFC">
        <w:rPr>
          <w:rFonts w:ascii="Times New Roman" w:hAnsi="Times New Roman"/>
          <w:sz w:val="24"/>
        </w:rPr>
        <w:t>ендерное предложение         (Приложение №</w:t>
      </w:r>
      <w:r w:rsidR="00F26FFC" w:rsidRPr="00F26FFC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).</w:t>
      </w:r>
    </w:p>
    <w:p w:rsidR="00E04752" w:rsidRPr="00F26FFC" w:rsidRDefault="00E04752" w:rsidP="00F26FFC">
      <w:pPr>
        <w:numPr>
          <w:ilvl w:val="0"/>
          <w:numId w:val="10"/>
        </w:num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Заверенные</w:t>
      </w:r>
      <w:r w:rsidR="00C4205A">
        <w:rPr>
          <w:rFonts w:ascii="Times New Roman" w:hAnsi="Times New Roman"/>
          <w:sz w:val="24"/>
        </w:rPr>
        <w:t xml:space="preserve"> копии учредительных документов.</w:t>
      </w:r>
    </w:p>
    <w:p w:rsidR="00E04752" w:rsidRPr="00F26FFC" w:rsidRDefault="00E04752" w:rsidP="00F26FFC">
      <w:p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   </w:t>
      </w:r>
    </w:p>
    <w:p w:rsidR="00E04752" w:rsidRPr="00F26FFC" w:rsidRDefault="00E04752" w:rsidP="00F26FFC">
      <w:pPr>
        <w:jc w:val="center"/>
        <w:rPr>
          <w:rFonts w:ascii="Times New Roman" w:hAnsi="Times New Roman"/>
          <w:b/>
          <w:bCs/>
          <w:sz w:val="24"/>
        </w:rPr>
      </w:pPr>
      <w:r w:rsidRPr="00F26FFC">
        <w:rPr>
          <w:rFonts w:ascii="Times New Roman" w:hAnsi="Times New Roman"/>
          <w:b/>
          <w:bCs/>
          <w:sz w:val="24"/>
        </w:rPr>
        <w:t>ТЕНДЕРНОЕ ЗАДАНИЕ</w:t>
      </w:r>
    </w:p>
    <w:p w:rsidR="00E04752" w:rsidRPr="00F26FFC" w:rsidRDefault="00E04752" w:rsidP="00F26FFC">
      <w:pPr>
        <w:rPr>
          <w:rFonts w:ascii="Times New Roman" w:hAnsi="Times New Roman"/>
          <w:sz w:val="24"/>
        </w:rPr>
      </w:pP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Необходимо произвести расчёт стоимости производства и поставки </w:t>
      </w:r>
      <w:r w:rsidR="00F55217">
        <w:rPr>
          <w:rFonts w:ascii="Times New Roman" w:hAnsi="Times New Roman"/>
          <w:sz w:val="24"/>
        </w:rPr>
        <w:t>наградной продукции</w:t>
      </w:r>
      <w:r w:rsidR="00D53BC7">
        <w:rPr>
          <w:rFonts w:ascii="Times New Roman" w:hAnsi="Times New Roman"/>
          <w:sz w:val="24"/>
        </w:rPr>
        <w:t xml:space="preserve"> с логотипом Школьной баскетбольной лиги «КЭС-БАС</w:t>
      </w:r>
      <w:r w:rsidR="008F6A22">
        <w:rPr>
          <w:rFonts w:ascii="Times New Roman" w:hAnsi="Times New Roman"/>
          <w:sz w:val="24"/>
        </w:rPr>
        <w:t>КЕТ»</w:t>
      </w:r>
      <w:r w:rsidR="005A3305">
        <w:rPr>
          <w:rFonts w:ascii="Times New Roman" w:hAnsi="Times New Roman"/>
          <w:sz w:val="24"/>
        </w:rPr>
        <w:t xml:space="preserve"> для Чемпионата ШБЛ «КЭС-БАСКЕТ»</w:t>
      </w:r>
      <w:r w:rsidRPr="00F26FFC">
        <w:rPr>
          <w:rFonts w:ascii="Times New Roman" w:hAnsi="Times New Roman"/>
          <w:sz w:val="24"/>
        </w:rPr>
        <w:t xml:space="preserve"> сезон</w:t>
      </w:r>
      <w:r w:rsidR="00F26FFC">
        <w:rPr>
          <w:rFonts w:ascii="Times New Roman" w:hAnsi="Times New Roman"/>
          <w:sz w:val="24"/>
        </w:rPr>
        <w:t>а</w:t>
      </w:r>
      <w:r w:rsidRPr="00F26FFC">
        <w:rPr>
          <w:rFonts w:ascii="Times New Roman" w:hAnsi="Times New Roman"/>
          <w:sz w:val="24"/>
        </w:rPr>
        <w:t xml:space="preserve"> </w:t>
      </w:r>
      <w:r w:rsidR="00F26FFC">
        <w:rPr>
          <w:rFonts w:ascii="Times New Roman" w:hAnsi="Times New Roman"/>
          <w:sz w:val="24"/>
        </w:rPr>
        <w:t>201</w:t>
      </w:r>
      <w:r w:rsidR="00D53BC7">
        <w:rPr>
          <w:rFonts w:ascii="Times New Roman" w:hAnsi="Times New Roman"/>
          <w:sz w:val="24"/>
        </w:rPr>
        <w:t>4</w:t>
      </w:r>
      <w:r w:rsidR="00F26FFC">
        <w:rPr>
          <w:rFonts w:ascii="Times New Roman" w:hAnsi="Times New Roman"/>
          <w:sz w:val="24"/>
        </w:rPr>
        <w:t>-1</w:t>
      </w:r>
      <w:r w:rsidR="00D53BC7">
        <w:rPr>
          <w:rFonts w:ascii="Times New Roman" w:hAnsi="Times New Roman"/>
          <w:sz w:val="24"/>
        </w:rPr>
        <w:t>5</w:t>
      </w:r>
      <w:r w:rsidR="005A3305">
        <w:rPr>
          <w:rFonts w:ascii="Times New Roman" w:hAnsi="Times New Roman"/>
          <w:sz w:val="24"/>
        </w:rPr>
        <w:t xml:space="preserve"> гг.</w:t>
      </w:r>
      <w:r w:rsidRPr="00F26FFC">
        <w:rPr>
          <w:rFonts w:ascii="Times New Roman" w:hAnsi="Times New Roman"/>
          <w:sz w:val="24"/>
        </w:rPr>
        <w:t xml:space="preserve">, на условиях </w:t>
      </w:r>
      <w:r w:rsidR="00EF0DBE">
        <w:rPr>
          <w:rFonts w:ascii="Times New Roman" w:hAnsi="Times New Roman"/>
          <w:sz w:val="24"/>
        </w:rPr>
        <w:t>4</w:t>
      </w:r>
      <w:r w:rsidRPr="00F26FFC">
        <w:rPr>
          <w:rFonts w:ascii="Times New Roman" w:hAnsi="Times New Roman"/>
          <w:sz w:val="24"/>
        </w:rPr>
        <w:t xml:space="preserve">0%-ной предоплаты и </w:t>
      </w:r>
      <w:r w:rsidR="00EF0DBE">
        <w:rPr>
          <w:rFonts w:ascii="Times New Roman" w:hAnsi="Times New Roman"/>
          <w:sz w:val="24"/>
        </w:rPr>
        <w:t>6</w:t>
      </w:r>
      <w:r w:rsidRPr="00F26FFC">
        <w:rPr>
          <w:rFonts w:ascii="Times New Roman" w:hAnsi="Times New Roman"/>
          <w:sz w:val="24"/>
        </w:rPr>
        <w:t>0% постоплаты по</w:t>
      </w:r>
      <w:r w:rsidR="00EF0DBE">
        <w:rPr>
          <w:rFonts w:ascii="Times New Roman" w:hAnsi="Times New Roman"/>
          <w:sz w:val="24"/>
        </w:rPr>
        <w:t xml:space="preserve"> факту поставки товара в регионы</w:t>
      </w:r>
      <w:r w:rsidRPr="00F26FFC">
        <w:rPr>
          <w:rFonts w:ascii="Times New Roman" w:hAnsi="Times New Roman"/>
          <w:sz w:val="24"/>
        </w:rPr>
        <w:t>. Участник тендера может предложить более выгодное для Организатора тендера распределение предоплаты и постоплаты.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Адрес доставки готовой продукции</w:t>
      </w:r>
      <w:r w:rsidR="00EF0DBE">
        <w:rPr>
          <w:rFonts w:ascii="Times New Roman" w:hAnsi="Times New Roman"/>
          <w:sz w:val="24"/>
        </w:rPr>
        <w:t xml:space="preserve"> согласно приложения №4</w:t>
      </w:r>
      <w:r w:rsidR="00C4205A">
        <w:rPr>
          <w:rFonts w:ascii="Times New Roman" w:hAnsi="Times New Roman"/>
          <w:sz w:val="24"/>
        </w:rPr>
        <w:t>.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Тендерное предложение должно быть представлено</w:t>
      </w:r>
      <w:r w:rsidR="00D53BC7">
        <w:rPr>
          <w:rFonts w:ascii="Times New Roman" w:hAnsi="Times New Roman"/>
          <w:sz w:val="24"/>
        </w:rPr>
        <w:t xml:space="preserve"> в соответствии с Приложениями №2 и №3 </w:t>
      </w:r>
      <w:r w:rsidRPr="00F26FFC">
        <w:rPr>
          <w:rFonts w:ascii="Times New Roman" w:hAnsi="Times New Roman"/>
          <w:sz w:val="24"/>
        </w:rPr>
        <w:t>. Приложение №3 должно быть завизировано подписью генерального директора и печатью организации в обязательном порядке.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Техническое задание  изложено в Приложении №</w:t>
      </w:r>
      <w:r w:rsidR="00EF0DBE">
        <w:rPr>
          <w:rFonts w:ascii="Times New Roman" w:hAnsi="Times New Roman"/>
          <w:sz w:val="24"/>
        </w:rPr>
        <w:t>3</w:t>
      </w:r>
      <w:r w:rsidRPr="00F26FFC">
        <w:rPr>
          <w:rFonts w:ascii="Times New Roman" w:hAnsi="Times New Roman"/>
          <w:sz w:val="24"/>
        </w:rPr>
        <w:t>.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Порядок оплаты: безналичная форма расчетов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Условия заключения договора: </w:t>
      </w:r>
      <w:r w:rsidR="00F0521E">
        <w:rPr>
          <w:rFonts w:ascii="Times New Roman" w:hAnsi="Times New Roman"/>
          <w:sz w:val="24"/>
        </w:rPr>
        <w:t>срок действия договора – до 31.12</w:t>
      </w:r>
      <w:r w:rsidRPr="00F26FFC">
        <w:rPr>
          <w:rFonts w:ascii="Times New Roman" w:hAnsi="Times New Roman"/>
          <w:sz w:val="24"/>
        </w:rPr>
        <w:t>.201</w:t>
      </w:r>
      <w:r w:rsidR="00D53BC7">
        <w:rPr>
          <w:rFonts w:ascii="Times New Roman" w:hAnsi="Times New Roman"/>
          <w:sz w:val="24"/>
        </w:rPr>
        <w:t>4</w:t>
      </w:r>
      <w:r w:rsidRPr="00F26FFC">
        <w:rPr>
          <w:rFonts w:ascii="Times New Roman" w:hAnsi="Times New Roman"/>
          <w:sz w:val="24"/>
        </w:rPr>
        <w:t xml:space="preserve"> года, с возможной пролонгацией</w:t>
      </w:r>
      <w:r w:rsidR="00C4205A">
        <w:rPr>
          <w:rFonts w:ascii="Times New Roman" w:hAnsi="Times New Roman"/>
          <w:sz w:val="24"/>
        </w:rPr>
        <w:t>.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Тендерное предложение должно быть представлено в соответствии с </w:t>
      </w:r>
      <w:r w:rsidRPr="00EF0DBE">
        <w:rPr>
          <w:rFonts w:ascii="Times New Roman" w:hAnsi="Times New Roman"/>
          <w:color w:val="FF0000"/>
          <w:sz w:val="24"/>
        </w:rPr>
        <w:t>Таблицей №1  Приложения №3.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Компания-участник, изъявившая желание участвовать в тендере, обязуется подписать форму договора, разработанную </w:t>
      </w:r>
      <w:r w:rsidR="00EF0DBE">
        <w:rPr>
          <w:rFonts w:ascii="Times New Roman" w:hAnsi="Times New Roman"/>
          <w:sz w:val="24"/>
        </w:rPr>
        <w:t>юристами АНО ШБЛ «КЭС-БАСКЕТ»</w:t>
      </w:r>
      <w:r w:rsidRPr="00F26FFC">
        <w:rPr>
          <w:rFonts w:ascii="Times New Roman" w:hAnsi="Times New Roman"/>
          <w:sz w:val="24"/>
        </w:rPr>
        <w:t>.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Победителем торгов признается Участник, предложивший наименьшую стоимость при прочих равных коммерческих и иных условиях.</w:t>
      </w:r>
    </w:p>
    <w:p w:rsidR="0027212D" w:rsidRPr="00F26FFC" w:rsidRDefault="0027212D" w:rsidP="00F26FFC">
      <w:pPr>
        <w:ind w:firstLine="440"/>
        <w:rPr>
          <w:rFonts w:ascii="Times New Roman" w:hAnsi="Times New Roman"/>
          <w:sz w:val="24"/>
        </w:rPr>
      </w:pPr>
    </w:p>
    <w:p w:rsidR="0027212D" w:rsidRPr="00C4205A" w:rsidRDefault="00C4205A" w:rsidP="00C4205A">
      <w:pPr>
        <w:ind w:firstLine="440"/>
        <w:rPr>
          <w:rFonts w:ascii="Times New Roman" w:hAnsi="Times New Roman"/>
          <w:b/>
          <w:sz w:val="24"/>
        </w:rPr>
      </w:pPr>
      <w:bookmarkStart w:id="0" w:name="_Ref20898147"/>
      <w:bookmarkStart w:id="1" w:name="_Toc83711622"/>
      <w:r>
        <w:rPr>
          <w:rFonts w:ascii="Times New Roman" w:hAnsi="Times New Roman"/>
          <w:b/>
          <w:sz w:val="24"/>
        </w:rPr>
        <w:t>ОЦЕНКА КОНКУРСНЫХ ПРЕДЛОЖЕНИЙ И ОПРЕДЕЛЕНИЕ ПОБЕДИТЕЛЯ.</w:t>
      </w:r>
    </w:p>
    <w:p w:rsidR="00C4205A" w:rsidRDefault="00C4205A" w:rsidP="00F26FFC">
      <w:pPr>
        <w:ind w:firstLine="440"/>
        <w:rPr>
          <w:rFonts w:ascii="Times New Roman" w:hAnsi="Times New Roman"/>
          <w:sz w:val="24"/>
        </w:rPr>
      </w:pP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Тендерные заявки будут оценены Заказчиком в соответствии с</w:t>
      </w:r>
      <w:r w:rsidR="00C4205A">
        <w:rPr>
          <w:rFonts w:ascii="Times New Roman" w:hAnsi="Times New Roman"/>
          <w:sz w:val="24"/>
        </w:rPr>
        <w:t xml:space="preserve">о следующими </w:t>
      </w:r>
      <w:r w:rsidRPr="00F26FFC">
        <w:rPr>
          <w:rFonts w:ascii="Times New Roman" w:hAnsi="Times New Roman"/>
          <w:sz w:val="24"/>
        </w:rPr>
        <w:t xml:space="preserve"> параметрами выбора партнера: </w:t>
      </w:r>
    </w:p>
    <w:p w:rsidR="0027212D" w:rsidRPr="00F26FFC" w:rsidRDefault="0027212D" w:rsidP="00C4205A">
      <w:pPr>
        <w:ind w:firstLine="440"/>
        <w:jc w:val="both"/>
        <w:rPr>
          <w:rFonts w:ascii="Times New Roman" w:hAnsi="Times New Roman"/>
          <w:sz w:val="24"/>
        </w:rPr>
      </w:pPr>
    </w:p>
    <w:p w:rsidR="00C4205A" w:rsidRDefault="00C4205A" w:rsidP="00C4205A">
      <w:pPr>
        <w:ind w:firstLine="4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с</w:t>
      </w:r>
      <w:r w:rsidR="0027212D" w:rsidRPr="00F26FFC">
        <w:rPr>
          <w:rFonts w:ascii="Times New Roman" w:hAnsi="Times New Roman"/>
          <w:sz w:val="24"/>
        </w:rPr>
        <w:t>роки изготовления</w:t>
      </w:r>
      <w:r w:rsidR="00EF0DBE">
        <w:rPr>
          <w:rFonts w:ascii="Times New Roman" w:hAnsi="Times New Roman"/>
          <w:sz w:val="24"/>
        </w:rPr>
        <w:t xml:space="preserve"> продукции</w:t>
      </w:r>
      <w:r>
        <w:rPr>
          <w:rFonts w:ascii="Times New Roman" w:hAnsi="Times New Roman"/>
          <w:sz w:val="24"/>
        </w:rPr>
        <w:t xml:space="preserve">; </w:t>
      </w:r>
    </w:p>
    <w:p w:rsidR="0027212D" w:rsidRPr="00F26FFC" w:rsidRDefault="00C4205A" w:rsidP="00C4205A">
      <w:pPr>
        <w:ind w:firstLine="4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с</w:t>
      </w:r>
      <w:r w:rsidR="0027212D" w:rsidRPr="00F26FFC">
        <w:rPr>
          <w:rFonts w:ascii="Times New Roman" w:hAnsi="Times New Roman"/>
          <w:sz w:val="24"/>
        </w:rPr>
        <w:t>тоимость</w:t>
      </w:r>
      <w:r>
        <w:rPr>
          <w:rFonts w:ascii="Times New Roman" w:hAnsi="Times New Roman"/>
          <w:sz w:val="24"/>
        </w:rPr>
        <w:t xml:space="preserve"> </w:t>
      </w:r>
      <w:r w:rsidR="00EF0DBE">
        <w:rPr>
          <w:rFonts w:ascii="Times New Roman" w:hAnsi="Times New Roman"/>
          <w:sz w:val="24"/>
        </w:rPr>
        <w:t>продукции</w:t>
      </w:r>
      <w:r>
        <w:rPr>
          <w:rFonts w:ascii="Times New Roman" w:hAnsi="Times New Roman"/>
          <w:sz w:val="24"/>
        </w:rPr>
        <w:t>;</w:t>
      </w:r>
    </w:p>
    <w:p w:rsidR="0027212D" w:rsidRPr="00F26FFC" w:rsidRDefault="00C4205A" w:rsidP="00C4205A">
      <w:pPr>
        <w:ind w:firstLine="4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к</w:t>
      </w:r>
      <w:r w:rsidR="00EF0DBE">
        <w:rPr>
          <w:rFonts w:ascii="Times New Roman" w:hAnsi="Times New Roman"/>
          <w:sz w:val="24"/>
        </w:rPr>
        <w:t>ачество изготовления  продукции</w:t>
      </w:r>
      <w:r>
        <w:rPr>
          <w:rFonts w:ascii="Times New Roman" w:hAnsi="Times New Roman"/>
          <w:sz w:val="24"/>
        </w:rPr>
        <w:t xml:space="preserve">; </w:t>
      </w:r>
    </w:p>
    <w:p w:rsidR="0027212D" w:rsidRDefault="00C4205A" w:rsidP="00C4205A">
      <w:pPr>
        <w:ind w:firstLine="4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в</w:t>
      </w:r>
      <w:r w:rsidR="0027212D" w:rsidRPr="00F26FFC">
        <w:rPr>
          <w:rFonts w:ascii="Times New Roman" w:hAnsi="Times New Roman"/>
          <w:sz w:val="24"/>
        </w:rPr>
        <w:t>озможность хранения</w:t>
      </w:r>
      <w:r w:rsidR="00EF0DBE">
        <w:rPr>
          <w:rFonts w:ascii="Times New Roman" w:hAnsi="Times New Roman"/>
          <w:sz w:val="24"/>
        </w:rPr>
        <w:t xml:space="preserve"> продукции</w:t>
      </w:r>
      <w:r>
        <w:rPr>
          <w:rFonts w:ascii="Times New Roman" w:hAnsi="Times New Roman"/>
          <w:sz w:val="24"/>
        </w:rPr>
        <w:t>;</w:t>
      </w:r>
    </w:p>
    <w:p w:rsidR="00EF0DBE" w:rsidRPr="00F26FFC" w:rsidRDefault="00C4205A" w:rsidP="00C4205A">
      <w:pPr>
        <w:ind w:firstLine="4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</w:t>
      </w:r>
      <w:r w:rsidR="00D53BC7">
        <w:rPr>
          <w:rFonts w:ascii="Times New Roman" w:hAnsi="Times New Roman"/>
          <w:sz w:val="24"/>
        </w:rPr>
        <w:t>азнообраз</w:t>
      </w:r>
      <w:r w:rsidR="008F6A22">
        <w:rPr>
          <w:rFonts w:ascii="Times New Roman" w:hAnsi="Times New Roman"/>
          <w:sz w:val="24"/>
        </w:rPr>
        <w:t>ие продукции (макетов</w:t>
      </w:r>
      <w:r w:rsidR="00EF0DBE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:rsidR="00E04752" w:rsidRPr="00EF0DBE" w:rsidRDefault="00E04752" w:rsidP="00EF0DBE">
      <w:pPr>
        <w:rPr>
          <w:rFonts w:ascii="Times New Roman" w:hAnsi="Times New Roman"/>
          <w:b/>
          <w:bCs/>
          <w:sz w:val="24"/>
        </w:rPr>
      </w:pPr>
    </w:p>
    <w:p w:rsidR="00E04752" w:rsidRPr="00EF0DBE" w:rsidRDefault="00E04752" w:rsidP="00F26FFC">
      <w:pPr>
        <w:ind w:firstLine="440"/>
        <w:rPr>
          <w:rFonts w:ascii="Times New Roman" w:hAnsi="Times New Roman"/>
          <w:b/>
          <w:bCs/>
          <w:sz w:val="24"/>
        </w:rPr>
      </w:pPr>
      <w:r w:rsidRPr="00EF0DBE">
        <w:rPr>
          <w:rFonts w:ascii="Times New Roman" w:hAnsi="Times New Roman"/>
          <w:b/>
          <w:bCs/>
          <w:sz w:val="24"/>
        </w:rPr>
        <w:t>ПРАВО СОБСТВЕННОСТИ НА ДОКУМЕНТАЦИЮ И КОНФИДЕНЦИАЛЬНОСТЬ</w:t>
      </w:r>
    </w:p>
    <w:bookmarkEnd w:id="0"/>
    <w:bookmarkEnd w:id="1"/>
    <w:p w:rsidR="00E04752" w:rsidRPr="00F26FFC" w:rsidRDefault="00E04752" w:rsidP="00F26FFC">
      <w:pPr>
        <w:ind w:firstLine="440"/>
        <w:rPr>
          <w:rFonts w:ascii="Times New Roman" w:hAnsi="Times New Roman"/>
          <w:sz w:val="24"/>
        </w:rPr>
      </w:pP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Все представленные Тендерные предложения и включенные в них документы после их рассмотрения не возвращаются Участникам тендера. Участники тендера, получившие тендерную документацию, независимо от того, представляют они Тендерное предложение или нет, должны обращаться с ней как с конфиденциальным документом, и не имеют права разглашать информацию, касающуюся тендера, какой-либо третьей стороне без получения на это предварительного письменного согласия Организатора тендера.</w:t>
      </w:r>
    </w:p>
    <w:p w:rsidR="00E04752" w:rsidRPr="00F26FFC" w:rsidRDefault="00C4205A" w:rsidP="00C827A3">
      <w:pPr>
        <w:ind w:firstLine="4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 своей стороны</w:t>
      </w:r>
      <w:r w:rsidR="00AD58D5">
        <w:rPr>
          <w:rFonts w:ascii="Times New Roman" w:hAnsi="Times New Roman"/>
          <w:sz w:val="24"/>
        </w:rPr>
        <w:t xml:space="preserve"> АНО</w:t>
      </w:r>
      <w:r>
        <w:rPr>
          <w:rFonts w:ascii="Times New Roman" w:hAnsi="Times New Roman"/>
          <w:sz w:val="24"/>
        </w:rPr>
        <w:t xml:space="preserve"> ШБЛ «КЭС-БАСКЕТ» обязуется</w:t>
      </w:r>
      <w:r w:rsidR="00E04752" w:rsidRPr="00F26FFC">
        <w:rPr>
          <w:rFonts w:ascii="Times New Roman" w:hAnsi="Times New Roman"/>
          <w:sz w:val="24"/>
        </w:rPr>
        <w:t xml:space="preserve"> соблюдать конфиденциальность и</w:t>
      </w:r>
      <w:r>
        <w:rPr>
          <w:rFonts w:ascii="Times New Roman" w:hAnsi="Times New Roman"/>
          <w:sz w:val="24"/>
        </w:rPr>
        <w:t xml:space="preserve">нформации, содержащейся в </w:t>
      </w:r>
      <w:r w:rsidR="00E04752" w:rsidRPr="00F26FFC">
        <w:rPr>
          <w:rFonts w:ascii="Times New Roman" w:hAnsi="Times New Roman"/>
          <w:sz w:val="24"/>
        </w:rPr>
        <w:t>Тендерном предложении. Конфиденциальной признается и переписка по вопросам тендера.</w:t>
      </w: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lastRenderedPageBreak/>
        <w:t>Тендерное предложение будет возвращено Вам (в нераспечатанном виде) в случае отзыва Вами Предложения до истечения ср</w:t>
      </w:r>
      <w:r w:rsidR="00C4205A">
        <w:rPr>
          <w:rFonts w:ascii="Times New Roman" w:hAnsi="Times New Roman"/>
          <w:sz w:val="24"/>
        </w:rPr>
        <w:t>ока, назначенного для вскрытия п</w:t>
      </w:r>
      <w:r w:rsidRPr="00F26FFC">
        <w:rPr>
          <w:rFonts w:ascii="Times New Roman" w:hAnsi="Times New Roman"/>
          <w:sz w:val="24"/>
        </w:rPr>
        <w:t>редложений.</w:t>
      </w:r>
    </w:p>
    <w:p w:rsidR="004450BA" w:rsidRPr="00F26FFC" w:rsidRDefault="004450BA" w:rsidP="00F26FFC">
      <w:pPr>
        <w:ind w:firstLine="440"/>
        <w:rPr>
          <w:rFonts w:ascii="Times New Roman" w:hAnsi="Times New Roman"/>
          <w:sz w:val="24"/>
        </w:rPr>
      </w:pPr>
    </w:p>
    <w:p w:rsidR="00E04752" w:rsidRPr="00EF0DBE" w:rsidRDefault="00C4205A" w:rsidP="00EF0DBE">
      <w:pPr>
        <w:ind w:firstLine="44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ПРАВА</w:t>
      </w:r>
      <w:r w:rsidR="00E04752" w:rsidRPr="00EF0DBE">
        <w:rPr>
          <w:rFonts w:ascii="Times New Roman" w:hAnsi="Times New Roman"/>
          <w:b/>
          <w:bCs/>
          <w:sz w:val="24"/>
        </w:rPr>
        <w:t xml:space="preserve"> ОРГАНИЗАТОРА</w:t>
      </w:r>
    </w:p>
    <w:p w:rsidR="00E04752" w:rsidRPr="00F26FFC" w:rsidRDefault="00E04752" w:rsidP="00F26FFC">
      <w:pPr>
        <w:ind w:firstLine="440"/>
        <w:rPr>
          <w:rFonts w:ascii="Times New Roman" w:hAnsi="Times New Roman"/>
          <w:sz w:val="24"/>
        </w:rPr>
      </w:pP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Организатор оставляет за собой право выбрать победителем любого Участника тендера, в том числе, и в случае</w:t>
      </w:r>
      <w:r w:rsidR="00C4205A">
        <w:rPr>
          <w:rFonts w:ascii="Times New Roman" w:hAnsi="Times New Roman"/>
          <w:sz w:val="24"/>
        </w:rPr>
        <w:t>,</w:t>
      </w:r>
      <w:r w:rsidRPr="00F26FFC">
        <w:rPr>
          <w:rFonts w:ascii="Times New Roman" w:hAnsi="Times New Roman"/>
          <w:sz w:val="24"/>
        </w:rPr>
        <w:t xml:space="preserve"> если предложенная участником цена выше, чем у других участников тендера, а так же отклонить любое Тендерное предложение, либо все Тендерные предложения без объяснения участникам тендера причин такого решения.</w:t>
      </w:r>
      <w:bookmarkStart w:id="2" w:name="_Hlt21252035"/>
      <w:bookmarkEnd w:id="2"/>
    </w:p>
    <w:p w:rsidR="00E04752" w:rsidRPr="00F26FFC" w:rsidRDefault="00E04752" w:rsidP="00F26FFC">
      <w:pPr>
        <w:ind w:firstLine="440"/>
        <w:rPr>
          <w:rFonts w:ascii="Times New Roman" w:hAnsi="Times New Roman"/>
          <w:sz w:val="24"/>
        </w:rPr>
      </w:pPr>
    </w:p>
    <w:p w:rsidR="00E04752" w:rsidRPr="00EF0DBE" w:rsidRDefault="00E04752" w:rsidP="00EF0DBE">
      <w:pPr>
        <w:ind w:firstLine="440"/>
        <w:jc w:val="center"/>
        <w:rPr>
          <w:rFonts w:ascii="Times New Roman" w:hAnsi="Times New Roman"/>
          <w:b/>
          <w:bCs/>
          <w:sz w:val="24"/>
        </w:rPr>
      </w:pPr>
      <w:r w:rsidRPr="00EF0DBE">
        <w:rPr>
          <w:rFonts w:ascii="Times New Roman" w:hAnsi="Times New Roman"/>
          <w:b/>
          <w:bCs/>
          <w:sz w:val="24"/>
        </w:rPr>
        <w:t>ТРЕБОВАНИЯ К ТЕНДЕРНОМУ ПРЕДЛОЖЕНИЮ</w:t>
      </w:r>
    </w:p>
    <w:p w:rsidR="00E04752" w:rsidRPr="00F26FFC" w:rsidRDefault="00E04752" w:rsidP="00F26FFC">
      <w:pPr>
        <w:ind w:firstLine="440"/>
        <w:rPr>
          <w:rFonts w:ascii="Times New Roman" w:hAnsi="Times New Roman"/>
          <w:sz w:val="24"/>
        </w:rPr>
      </w:pP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Все документы, имеющие отношение к Тендерным предложениям, и вся переписка по тендеру ведутся на русском языке. </w:t>
      </w:r>
    </w:p>
    <w:p w:rsidR="00E04752" w:rsidRPr="00F26FFC" w:rsidRDefault="004450BA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Все финансовые</w:t>
      </w:r>
      <w:r w:rsidR="00E04752" w:rsidRPr="00F26FFC">
        <w:rPr>
          <w:rFonts w:ascii="Times New Roman" w:hAnsi="Times New Roman"/>
          <w:sz w:val="24"/>
        </w:rPr>
        <w:t xml:space="preserve"> докуме</w:t>
      </w:r>
      <w:r w:rsidR="00C4205A">
        <w:rPr>
          <w:rFonts w:ascii="Times New Roman" w:hAnsi="Times New Roman"/>
          <w:sz w:val="24"/>
        </w:rPr>
        <w:t>нты должны быть представлены в р</w:t>
      </w:r>
      <w:r w:rsidR="00E04752" w:rsidRPr="00F26FFC">
        <w:rPr>
          <w:rFonts w:ascii="Times New Roman" w:hAnsi="Times New Roman"/>
          <w:sz w:val="24"/>
        </w:rPr>
        <w:t>оссийских рублях с указанием ставки НДС.</w:t>
      </w: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Все расходы, связанные с подготов</w:t>
      </w:r>
      <w:r w:rsidR="004450BA" w:rsidRPr="00F26FFC">
        <w:rPr>
          <w:rFonts w:ascii="Times New Roman" w:hAnsi="Times New Roman"/>
          <w:sz w:val="24"/>
        </w:rPr>
        <w:t xml:space="preserve">кой и представлением Тендерного </w:t>
      </w:r>
      <w:r w:rsidRPr="00F26FFC">
        <w:rPr>
          <w:rFonts w:ascii="Times New Roman" w:hAnsi="Times New Roman"/>
          <w:sz w:val="24"/>
        </w:rPr>
        <w:t>предложения, нес</w:t>
      </w:r>
      <w:r w:rsidR="00C4205A">
        <w:rPr>
          <w:rFonts w:ascii="Times New Roman" w:hAnsi="Times New Roman"/>
          <w:sz w:val="24"/>
        </w:rPr>
        <w:t>ет у</w:t>
      </w:r>
      <w:r w:rsidRPr="00F26FFC">
        <w:rPr>
          <w:rFonts w:ascii="Times New Roman" w:hAnsi="Times New Roman"/>
          <w:sz w:val="24"/>
        </w:rPr>
        <w:t>частник тендера.</w:t>
      </w:r>
    </w:p>
    <w:p w:rsidR="00EF0DBE" w:rsidRDefault="00E04752" w:rsidP="00EF0DBE">
      <w:pPr>
        <w:ind w:firstLine="440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Неотъемлемой частью тендерного предложения </w:t>
      </w:r>
      <w:r w:rsidR="00EF0DBE">
        <w:rPr>
          <w:rFonts w:ascii="Times New Roman" w:hAnsi="Times New Roman"/>
          <w:sz w:val="24"/>
        </w:rPr>
        <w:t>является следующая документация:</w:t>
      </w:r>
    </w:p>
    <w:p w:rsidR="00EF0DBE" w:rsidRDefault="00E04752" w:rsidP="00EF0DBE">
      <w:pPr>
        <w:numPr>
          <w:ilvl w:val="0"/>
          <w:numId w:val="12"/>
        </w:num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копии учредительных документов Участника, </w:t>
      </w:r>
      <w:r w:rsidR="00EF0DBE">
        <w:rPr>
          <w:rFonts w:ascii="Times New Roman" w:hAnsi="Times New Roman"/>
          <w:sz w:val="24"/>
        </w:rPr>
        <w:t>заверенные печатью организации;</w:t>
      </w:r>
    </w:p>
    <w:p w:rsidR="00EF0DBE" w:rsidRDefault="00E04752" w:rsidP="00EF0DBE">
      <w:pPr>
        <w:numPr>
          <w:ilvl w:val="0"/>
          <w:numId w:val="12"/>
        </w:num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свидетельство о госу</w:t>
      </w:r>
      <w:r w:rsidR="00EF0DBE">
        <w:rPr>
          <w:rFonts w:ascii="Times New Roman" w:hAnsi="Times New Roman"/>
          <w:sz w:val="24"/>
        </w:rPr>
        <w:t>дарственной регистрации (ОГРН);</w:t>
      </w:r>
    </w:p>
    <w:p w:rsidR="00EF0DBE" w:rsidRDefault="00E04752" w:rsidP="00EF0DBE">
      <w:pPr>
        <w:numPr>
          <w:ilvl w:val="0"/>
          <w:numId w:val="12"/>
        </w:num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свидетельство о постановке на нал</w:t>
      </w:r>
      <w:r w:rsidR="00EF0DBE">
        <w:rPr>
          <w:rFonts w:ascii="Times New Roman" w:hAnsi="Times New Roman"/>
          <w:sz w:val="24"/>
        </w:rPr>
        <w:t>оговый учет (ИНН/КПП);</w:t>
      </w:r>
    </w:p>
    <w:p w:rsidR="00EF0DBE" w:rsidRDefault="00E04752" w:rsidP="00EF0DBE">
      <w:pPr>
        <w:numPr>
          <w:ilvl w:val="0"/>
          <w:numId w:val="12"/>
        </w:num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сви</w:t>
      </w:r>
      <w:r w:rsidR="00EF0DBE">
        <w:rPr>
          <w:rFonts w:ascii="Times New Roman" w:hAnsi="Times New Roman"/>
          <w:sz w:val="24"/>
        </w:rPr>
        <w:t>детельство о внесении в ЕГРЮЛ;</w:t>
      </w:r>
    </w:p>
    <w:p w:rsidR="00EF0DBE" w:rsidRDefault="00E04752" w:rsidP="00EF0DBE">
      <w:pPr>
        <w:numPr>
          <w:ilvl w:val="0"/>
          <w:numId w:val="12"/>
        </w:num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устав (целиком или же 1-я, 2-я, последняя и оборотные страницы, а также страницы, в которых предусмотрен срок назначения генерального</w:t>
      </w:r>
      <w:r w:rsidR="00C4205A">
        <w:rPr>
          <w:rFonts w:ascii="Times New Roman" w:hAnsi="Times New Roman"/>
          <w:sz w:val="24"/>
        </w:rPr>
        <w:t xml:space="preserve"> директора/директора </w:t>
      </w:r>
      <w:r w:rsidRPr="00F26FFC">
        <w:rPr>
          <w:rFonts w:ascii="Times New Roman" w:hAnsi="Times New Roman"/>
          <w:sz w:val="24"/>
        </w:rPr>
        <w:t xml:space="preserve"> Общества) и учредительный договор (в случае его наличия);</w:t>
      </w:r>
    </w:p>
    <w:p w:rsidR="00E04752" w:rsidRPr="00F26FFC" w:rsidRDefault="00E04752" w:rsidP="00EF0DBE">
      <w:pPr>
        <w:numPr>
          <w:ilvl w:val="0"/>
          <w:numId w:val="12"/>
        </w:numPr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документы, подтверждающие полномочия лица, имеющ</w:t>
      </w:r>
      <w:r w:rsidR="00C4205A">
        <w:rPr>
          <w:rFonts w:ascii="Times New Roman" w:hAnsi="Times New Roman"/>
          <w:sz w:val="24"/>
        </w:rPr>
        <w:t>его право действовать от имени у</w:t>
      </w:r>
      <w:r w:rsidRPr="00F26FFC">
        <w:rPr>
          <w:rFonts w:ascii="Times New Roman" w:hAnsi="Times New Roman"/>
          <w:sz w:val="24"/>
        </w:rPr>
        <w:t>частника без доверенности;</w:t>
      </w: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Документы должны быть пронумерованы, сброшюрованы, подписаны лицом, </w:t>
      </w:r>
      <w:r w:rsidR="00C4205A">
        <w:rPr>
          <w:rFonts w:ascii="Times New Roman" w:hAnsi="Times New Roman"/>
          <w:sz w:val="24"/>
        </w:rPr>
        <w:t>имеющим право подписи от имени п</w:t>
      </w:r>
      <w:r w:rsidRPr="00F26FFC">
        <w:rPr>
          <w:rFonts w:ascii="Times New Roman" w:hAnsi="Times New Roman"/>
          <w:sz w:val="24"/>
        </w:rPr>
        <w:t xml:space="preserve">ретендента, вложены в конверт и сопровождены описью представленных документов с указанием количества страниц. </w:t>
      </w:r>
    </w:p>
    <w:p w:rsidR="00293418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Конверты должны быть опечатаны печатью организации. </w:t>
      </w: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Все конверты должны быть подписаны и оформлены в след. виде:</w:t>
      </w: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От кого: - наименование организации, обратный адрес, ФИО отправляющего и контактная информация</w:t>
      </w:r>
      <w:r w:rsidR="00C4205A">
        <w:rPr>
          <w:rFonts w:ascii="Times New Roman" w:hAnsi="Times New Roman"/>
          <w:sz w:val="24"/>
        </w:rPr>
        <w:t>.</w:t>
      </w:r>
    </w:p>
    <w:p w:rsidR="00E04752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>Кому: - наименование организации, почтовый индекс, адрес, на кого адресован конверт (все конве</w:t>
      </w:r>
      <w:r w:rsidR="008F6A22">
        <w:rPr>
          <w:rFonts w:ascii="Times New Roman" w:hAnsi="Times New Roman"/>
          <w:sz w:val="24"/>
        </w:rPr>
        <w:t>рты необходимо адресовать на имя</w:t>
      </w:r>
      <w:r w:rsidR="005A3305">
        <w:rPr>
          <w:rFonts w:ascii="Times New Roman" w:hAnsi="Times New Roman"/>
          <w:sz w:val="24"/>
        </w:rPr>
        <w:t xml:space="preserve"> г</w:t>
      </w:r>
      <w:r w:rsidRPr="00F26FFC">
        <w:rPr>
          <w:rFonts w:ascii="Times New Roman" w:hAnsi="Times New Roman"/>
          <w:sz w:val="24"/>
        </w:rPr>
        <w:t xml:space="preserve">енерального директора </w:t>
      </w:r>
      <w:r w:rsidR="005A3305">
        <w:rPr>
          <w:rFonts w:ascii="Times New Roman" w:hAnsi="Times New Roman"/>
          <w:sz w:val="24"/>
        </w:rPr>
        <w:t>АНО ШБЛ «КЭС-БАСКЕТ» Самарина Д.В.)</w:t>
      </w:r>
      <w:r w:rsidR="00C4205A">
        <w:rPr>
          <w:rFonts w:ascii="Times New Roman" w:hAnsi="Times New Roman"/>
          <w:sz w:val="24"/>
        </w:rPr>
        <w:t>.</w:t>
      </w:r>
    </w:p>
    <w:p w:rsidR="004B769A" w:rsidRPr="00F26FFC" w:rsidRDefault="00E04752" w:rsidP="00C827A3">
      <w:pPr>
        <w:ind w:firstLine="440"/>
        <w:jc w:val="both"/>
        <w:rPr>
          <w:rFonts w:ascii="Times New Roman" w:hAnsi="Times New Roman"/>
          <w:sz w:val="24"/>
        </w:rPr>
      </w:pPr>
      <w:r w:rsidRPr="00F26FFC">
        <w:rPr>
          <w:rFonts w:ascii="Times New Roman" w:hAnsi="Times New Roman"/>
          <w:sz w:val="24"/>
        </w:rPr>
        <w:t xml:space="preserve">Тема письма: Тендерное предложение на производство и поставку </w:t>
      </w:r>
      <w:r w:rsidR="00F55217">
        <w:rPr>
          <w:rFonts w:ascii="Times New Roman" w:hAnsi="Times New Roman"/>
          <w:sz w:val="24"/>
        </w:rPr>
        <w:t>наградной продукции</w:t>
      </w:r>
      <w:r w:rsidR="005A3305">
        <w:rPr>
          <w:rFonts w:ascii="Times New Roman" w:hAnsi="Times New Roman"/>
          <w:sz w:val="24"/>
        </w:rPr>
        <w:t xml:space="preserve"> для Чемпионата ШБЛ «КЭС-БАСКЕТ»</w:t>
      </w:r>
      <w:r w:rsidR="005A3305" w:rsidRPr="00F26FFC">
        <w:rPr>
          <w:rFonts w:ascii="Times New Roman" w:hAnsi="Times New Roman"/>
          <w:sz w:val="24"/>
        </w:rPr>
        <w:t xml:space="preserve"> сезон</w:t>
      </w:r>
      <w:r w:rsidR="005A3305">
        <w:rPr>
          <w:rFonts w:ascii="Times New Roman" w:hAnsi="Times New Roman"/>
          <w:sz w:val="24"/>
        </w:rPr>
        <w:t>а</w:t>
      </w:r>
      <w:r w:rsidR="005A3305" w:rsidRPr="00F26FFC">
        <w:rPr>
          <w:rFonts w:ascii="Times New Roman" w:hAnsi="Times New Roman"/>
          <w:sz w:val="24"/>
        </w:rPr>
        <w:t xml:space="preserve"> </w:t>
      </w:r>
      <w:r w:rsidR="005A3305">
        <w:rPr>
          <w:rFonts w:ascii="Times New Roman" w:hAnsi="Times New Roman"/>
          <w:sz w:val="24"/>
        </w:rPr>
        <w:t>201</w:t>
      </w:r>
      <w:r w:rsidR="00F0521E">
        <w:rPr>
          <w:rFonts w:ascii="Times New Roman" w:hAnsi="Times New Roman"/>
          <w:sz w:val="24"/>
        </w:rPr>
        <w:t>4</w:t>
      </w:r>
      <w:r w:rsidR="005A3305">
        <w:rPr>
          <w:rFonts w:ascii="Times New Roman" w:hAnsi="Times New Roman"/>
          <w:sz w:val="24"/>
        </w:rPr>
        <w:t>-1</w:t>
      </w:r>
      <w:r w:rsidR="00F0521E">
        <w:rPr>
          <w:rFonts w:ascii="Times New Roman" w:hAnsi="Times New Roman"/>
          <w:sz w:val="24"/>
        </w:rPr>
        <w:t>5</w:t>
      </w:r>
      <w:r w:rsidR="005A3305">
        <w:rPr>
          <w:rFonts w:ascii="Times New Roman" w:hAnsi="Times New Roman"/>
          <w:sz w:val="24"/>
        </w:rPr>
        <w:t xml:space="preserve"> гг.</w:t>
      </w:r>
    </w:p>
    <w:sectPr w:rsidR="004B769A" w:rsidRPr="00F26FFC" w:rsidSect="00F26FFC">
      <w:headerReference w:type="default" r:id="rId7"/>
      <w:headerReference w:type="first" r:id="rId8"/>
      <w:pgSz w:w="11906" w:h="16838"/>
      <w:pgMar w:top="426" w:right="849" w:bottom="993" w:left="1210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7F6" w:rsidRDefault="006057F6" w:rsidP="00A94BB3">
      <w:r>
        <w:separator/>
      </w:r>
    </w:p>
  </w:endnote>
  <w:endnote w:type="continuationSeparator" w:id="1">
    <w:p w:rsidR="006057F6" w:rsidRDefault="006057F6" w:rsidP="00A94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7F6" w:rsidRDefault="006057F6" w:rsidP="00A94BB3">
      <w:r>
        <w:separator/>
      </w:r>
    </w:p>
  </w:footnote>
  <w:footnote w:type="continuationSeparator" w:id="1">
    <w:p w:rsidR="006057F6" w:rsidRDefault="006057F6" w:rsidP="00A94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BB3" w:rsidRDefault="00A94BB3">
    <w:pPr>
      <w:pStyle w:val="a3"/>
      <w:jc w:val="center"/>
      <w:rPr>
        <w:color w:val="365F91"/>
      </w:rPr>
    </w:pPr>
    <w:r>
      <w:t xml:space="preserve"> </w:t>
    </w:r>
  </w:p>
  <w:p w:rsidR="004D00FA" w:rsidRDefault="004D00FA" w:rsidP="004D00FA">
    <w:pPr>
      <w:ind w:right="180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FA" w:rsidRPr="00CB76CB" w:rsidRDefault="00CB76CB" w:rsidP="00F26FFC">
    <w:pPr>
      <w:pStyle w:val="a3"/>
      <w:tabs>
        <w:tab w:val="clear" w:pos="4677"/>
        <w:tab w:val="clear" w:pos="9355"/>
      </w:tabs>
      <w:rPr>
        <w:lang w:val="en-US"/>
      </w:rPr>
    </w:pPr>
    <w:r>
      <w:rPr>
        <w:noProof/>
        <w:lang w:val="en-US"/>
      </w:rPr>
      <w:t xml:space="preserve">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2EA"/>
    <w:multiLevelType w:val="hybridMultilevel"/>
    <w:tmpl w:val="168AF0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5504D49"/>
    <w:multiLevelType w:val="hybridMultilevel"/>
    <w:tmpl w:val="6976591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">
    <w:nsid w:val="162B1BBB"/>
    <w:multiLevelType w:val="hybridMultilevel"/>
    <w:tmpl w:val="2E62C612"/>
    <w:lvl w:ilvl="0" w:tplc="410CCC58">
      <w:start w:val="1"/>
      <w:numFmt w:val="bullet"/>
      <w:lvlText w:val="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">
    <w:nsid w:val="2040766E"/>
    <w:multiLevelType w:val="hybridMultilevel"/>
    <w:tmpl w:val="2F507B54"/>
    <w:lvl w:ilvl="0" w:tplc="848208A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08D6E3B"/>
    <w:multiLevelType w:val="hybridMultilevel"/>
    <w:tmpl w:val="354C1A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0E930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E15CC7"/>
    <w:multiLevelType w:val="hybridMultilevel"/>
    <w:tmpl w:val="EFD0BF0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AC6498"/>
    <w:multiLevelType w:val="hybridMultilevel"/>
    <w:tmpl w:val="DA70A3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77F65"/>
    <w:multiLevelType w:val="hybridMultilevel"/>
    <w:tmpl w:val="52A022F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35C00EA"/>
    <w:multiLevelType w:val="hybridMultilevel"/>
    <w:tmpl w:val="8D6E3BA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>
    <w:nsid w:val="5D1415AA"/>
    <w:multiLevelType w:val="hybridMultilevel"/>
    <w:tmpl w:val="B72C9A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9D4E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8C86C98"/>
    <w:multiLevelType w:val="hybridMultilevel"/>
    <w:tmpl w:val="7AB4B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4B769A"/>
    <w:rsid w:val="00046465"/>
    <w:rsid w:val="00082F29"/>
    <w:rsid w:val="000C0DA5"/>
    <w:rsid w:val="000D08CD"/>
    <w:rsid w:val="000E764A"/>
    <w:rsid w:val="000E7D33"/>
    <w:rsid w:val="001074AD"/>
    <w:rsid w:val="001339B8"/>
    <w:rsid w:val="00150F54"/>
    <w:rsid w:val="001801A7"/>
    <w:rsid w:val="001A0774"/>
    <w:rsid w:val="001E0D1A"/>
    <w:rsid w:val="001F41D7"/>
    <w:rsid w:val="001F7093"/>
    <w:rsid w:val="00204ED0"/>
    <w:rsid w:val="00246433"/>
    <w:rsid w:val="0027212D"/>
    <w:rsid w:val="0027580C"/>
    <w:rsid w:val="00286C22"/>
    <w:rsid w:val="00293418"/>
    <w:rsid w:val="002D0724"/>
    <w:rsid w:val="00336018"/>
    <w:rsid w:val="003803B3"/>
    <w:rsid w:val="00386450"/>
    <w:rsid w:val="00395E1E"/>
    <w:rsid w:val="003C73DB"/>
    <w:rsid w:val="003D5AD1"/>
    <w:rsid w:val="00401236"/>
    <w:rsid w:val="0044219E"/>
    <w:rsid w:val="00442DED"/>
    <w:rsid w:val="004450BA"/>
    <w:rsid w:val="00483D87"/>
    <w:rsid w:val="004B769A"/>
    <w:rsid w:val="004D00FA"/>
    <w:rsid w:val="004F200F"/>
    <w:rsid w:val="00534A61"/>
    <w:rsid w:val="005412E4"/>
    <w:rsid w:val="005421E3"/>
    <w:rsid w:val="005447AE"/>
    <w:rsid w:val="005A3305"/>
    <w:rsid w:val="005D266C"/>
    <w:rsid w:val="006057F6"/>
    <w:rsid w:val="00641423"/>
    <w:rsid w:val="00690E00"/>
    <w:rsid w:val="0074297F"/>
    <w:rsid w:val="00757A8D"/>
    <w:rsid w:val="00770458"/>
    <w:rsid w:val="00786AF3"/>
    <w:rsid w:val="007B5303"/>
    <w:rsid w:val="007C2D8C"/>
    <w:rsid w:val="007E4E3A"/>
    <w:rsid w:val="007F46D1"/>
    <w:rsid w:val="00853995"/>
    <w:rsid w:val="00854011"/>
    <w:rsid w:val="00870026"/>
    <w:rsid w:val="00881D29"/>
    <w:rsid w:val="008E2BEC"/>
    <w:rsid w:val="008F6A22"/>
    <w:rsid w:val="00922C95"/>
    <w:rsid w:val="00971E64"/>
    <w:rsid w:val="009761D8"/>
    <w:rsid w:val="0098520B"/>
    <w:rsid w:val="00994798"/>
    <w:rsid w:val="009D6E1B"/>
    <w:rsid w:val="00A07517"/>
    <w:rsid w:val="00A10303"/>
    <w:rsid w:val="00A10C4B"/>
    <w:rsid w:val="00A41711"/>
    <w:rsid w:val="00A94BB3"/>
    <w:rsid w:val="00AD58D5"/>
    <w:rsid w:val="00AF4E1F"/>
    <w:rsid w:val="00B638C7"/>
    <w:rsid w:val="00BC4F47"/>
    <w:rsid w:val="00C0614F"/>
    <w:rsid w:val="00C16D31"/>
    <w:rsid w:val="00C4205A"/>
    <w:rsid w:val="00C827A3"/>
    <w:rsid w:val="00C9222D"/>
    <w:rsid w:val="00CB47B1"/>
    <w:rsid w:val="00CB76CB"/>
    <w:rsid w:val="00CC6927"/>
    <w:rsid w:val="00CE6AD9"/>
    <w:rsid w:val="00D03AED"/>
    <w:rsid w:val="00D42F4C"/>
    <w:rsid w:val="00D5175A"/>
    <w:rsid w:val="00D53BC7"/>
    <w:rsid w:val="00D76D6B"/>
    <w:rsid w:val="00D8246A"/>
    <w:rsid w:val="00E04752"/>
    <w:rsid w:val="00E12E8B"/>
    <w:rsid w:val="00E16F50"/>
    <w:rsid w:val="00E444E5"/>
    <w:rsid w:val="00E85A65"/>
    <w:rsid w:val="00EA1AF3"/>
    <w:rsid w:val="00EA4D1D"/>
    <w:rsid w:val="00EF0DBE"/>
    <w:rsid w:val="00F0521E"/>
    <w:rsid w:val="00F26FFC"/>
    <w:rsid w:val="00F42191"/>
    <w:rsid w:val="00F446A1"/>
    <w:rsid w:val="00F55217"/>
    <w:rsid w:val="00FA32A6"/>
    <w:rsid w:val="00FC11D9"/>
    <w:rsid w:val="00FE2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ecco-stule"/>
    <w:qFormat/>
    <w:rsid w:val="001E0D1A"/>
    <w:rPr>
      <w:rFonts w:ascii="Arial" w:hAnsi="Arial"/>
      <w:sz w:val="22"/>
      <w:szCs w:val="24"/>
    </w:rPr>
  </w:style>
  <w:style w:type="paragraph" w:styleId="2">
    <w:name w:val="heading 2"/>
    <w:basedOn w:val="a"/>
    <w:next w:val="a"/>
    <w:link w:val="20"/>
    <w:qFormat/>
    <w:rsid w:val="00E04752"/>
    <w:pPr>
      <w:keepNext/>
      <w:keepLines/>
      <w:spacing w:before="120" w:line="300" w:lineRule="exact"/>
      <w:outlineLvl w:val="1"/>
    </w:pPr>
    <w:rPr>
      <w:rFonts w:ascii="Bookman Old Style" w:hAnsi="Bookman Old Style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336018"/>
    <w:pPr>
      <w:spacing w:before="240" w:after="120"/>
      <w:jc w:val="both"/>
    </w:pPr>
    <w:rPr>
      <w:szCs w:val="20"/>
      <w:lang w:val="en-US"/>
    </w:rPr>
  </w:style>
  <w:style w:type="paragraph" w:styleId="21">
    <w:name w:val="Body Text Indent 2"/>
    <w:basedOn w:val="a"/>
    <w:rsid w:val="00C0614F"/>
    <w:pPr>
      <w:ind w:firstLine="708"/>
      <w:jc w:val="both"/>
    </w:pPr>
  </w:style>
  <w:style w:type="paragraph" w:styleId="a3">
    <w:name w:val="header"/>
    <w:basedOn w:val="a"/>
    <w:link w:val="a4"/>
    <w:uiPriority w:val="99"/>
    <w:rsid w:val="00A94B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4BB3"/>
    <w:rPr>
      <w:sz w:val="24"/>
      <w:szCs w:val="24"/>
    </w:rPr>
  </w:style>
  <w:style w:type="paragraph" w:styleId="a5">
    <w:name w:val="footer"/>
    <w:basedOn w:val="a"/>
    <w:link w:val="a6"/>
    <w:rsid w:val="00A94B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94BB3"/>
    <w:rPr>
      <w:sz w:val="24"/>
      <w:szCs w:val="24"/>
    </w:rPr>
  </w:style>
  <w:style w:type="paragraph" w:styleId="a7">
    <w:name w:val="Balloon Text"/>
    <w:basedOn w:val="a"/>
    <w:link w:val="a8"/>
    <w:rsid w:val="00A94B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94BB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1"/>
    <w:rsid w:val="001E0D1A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246433"/>
    <w:pPr>
      <w:spacing w:after="120"/>
    </w:pPr>
  </w:style>
  <w:style w:type="character" w:customStyle="1" w:styleId="ab">
    <w:name w:val="Основной текст Знак"/>
    <w:basedOn w:val="a0"/>
    <w:link w:val="aa"/>
    <w:rsid w:val="00246433"/>
    <w:rPr>
      <w:rFonts w:ascii="Arial" w:hAnsi="Arial"/>
      <w:sz w:val="22"/>
      <w:szCs w:val="24"/>
    </w:rPr>
  </w:style>
  <w:style w:type="character" w:styleId="ac">
    <w:name w:val="Hyperlink"/>
    <w:basedOn w:val="a0"/>
    <w:uiPriority w:val="99"/>
    <w:rsid w:val="00246433"/>
    <w:rPr>
      <w:color w:val="0000FF"/>
      <w:u w:val="single"/>
    </w:rPr>
  </w:style>
  <w:style w:type="paragraph" w:styleId="22">
    <w:name w:val="Body Text 2"/>
    <w:basedOn w:val="a"/>
    <w:link w:val="23"/>
    <w:rsid w:val="009761D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761D8"/>
    <w:rPr>
      <w:rFonts w:ascii="Arial" w:hAnsi="Arial"/>
      <w:sz w:val="22"/>
      <w:szCs w:val="24"/>
    </w:rPr>
  </w:style>
  <w:style w:type="paragraph" w:styleId="ad">
    <w:name w:val="Body Text Indent"/>
    <w:basedOn w:val="a"/>
    <w:link w:val="ae"/>
    <w:rsid w:val="00E0475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E04752"/>
    <w:rPr>
      <w:rFonts w:ascii="Arial" w:hAnsi="Arial"/>
      <w:sz w:val="22"/>
      <w:szCs w:val="24"/>
    </w:rPr>
  </w:style>
  <w:style w:type="paragraph" w:styleId="3">
    <w:name w:val="Body Text Indent 3"/>
    <w:basedOn w:val="a"/>
    <w:link w:val="30"/>
    <w:rsid w:val="00E047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4752"/>
    <w:rPr>
      <w:rFonts w:ascii="Arial" w:hAnsi="Arial"/>
      <w:sz w:val="16"/>
      <w:szCs w:val="16"/>
    </w:rPr>
  </w:style>
  <w:style w:type="character" w:customStyle="1" w:styleId="20">
    <w:name w:val="Заголовок 2 Знак"/>
    <w:basedOn w:val="a0"/>
    <w:link w:val="2"/>
    <w:rsid w:val="00E04752"/>
    <w:rPr>
      <w:rFonts w:ascii="Bookman Old Style" w:hAnsi="Bookman Old Style"/>
      <w:b/>
      <w:sz w:val="24"/>
    </w:rPr>
  </w:style>
  <w:style w:type="paragraph" w:styleId="af">
    <w:name w:val="List Paragraph"/>
    <w:basedOn w:val="a"/>
    <w:uiPriority w:val="34"/>
    <w:qFormat/>
    <w:rsid w:val="00E04752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ekko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sergey</dc:creator>
  <cp:lastModifiedBy>Тишутин</cp:lastModifiedBy>
  <cp:revision>4</cp:revision>
  <cp:lastPrinted>2013-06-04T12:03:00Z</cp:lastPrinted>
  <dcterms:created xsi:type="dcterms:W3CDTF">2014-06-30T07:51:00Z</dcterms:created>
  <dcterms:modified xsi:type="dcterms:W3CDTF">2014-07-01T06:49:00Z</dcterms:modified>
</cp:coreProperties>
</file>